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KodqXm7dgIYw8XIMApTj7+E6Cw==">AMUW2mUwAA/tDefOc9lyrbj8FWqUQ1uoq3+toVVQSM6+1tSBwvmUYbTfoNWHfgwe4MaeFQpiL5Ts52OBLuP1/F8cVysV0SaLVmcCe8vLbWrVcqNgha7jaBVnWUfunDss5u/1zVdTJbdpfUZ8Mi6+y9JmNd28I0OKTLs3BbN4TgEsJn5xPhZI32xQ1xULZfLWvQTpnJgZK00k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